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BDDA" w14:textId="1C8400F7" w:rsidR="00AC76D5" w:rsidRDefault="00062DE7" w:rsidP="001A7F14">
      <w:pPr>
        <w:jc w:val="center"/>
        <w:rPr>
          <w:rFonts w:ascii="Arial" w:hAnsi="Arial" w:cs="Arial"/>
          <w:b/>
          <w:sz w:val="36"/>
          <w:szCs w:val="36"/>
        </w:rPr>
      </w:pPr>
      <w:r w:rsidRPr="001A7F14">
        <w:rPr>
          <w:rFonts w:ascii="Arial" w:hAnsi="Arial" w:cs="Arial"/>
          <w:b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3E7EA263" wp14:editId="6537C3E8">
            <wp:simplePos x="0" y="0"/>
            <wp:positionH relativeFrom="margin">
              <wp:posOffset>5543550</wp:posOffset>
            </wp:positionH>
            <wp:positionV relativeFrom="paragraph">
              <wp:posOffset>247650</wp:posOffset>
            </wp:positionV>
            <wp:extent cx="1190625" cy="777875"/>
            <wp:effectExtent l="0" t="0" r="9525" b="3175"/>
            <wp:wrapSquare wrapText="bothSides"/>
            <wp:docPr id="2" name="Picture 2" descr="Fleet Town Council leaf Master logo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et Town Council leaf Master logo(rg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8E8">
        <w:rPr>
          <w:rFonts w:ascii="Arial" w:hAnsi="Arial" w:cs="Arial"/>
          <w:b/>
          <w:sz w:val="36"/>
          <w:szCs w:val="36"/>
        </w:rPr>
        <w:br/>
      </w:r>
      <w:r w:rsidR="00043DB7">
        <w:rPr>
          <w:rFonts w:ascii="Arial" w:hAnsi="Arial" w:cs="Arial"/>
          <w:b/>
          <w:sz w:val="36"/>
          <w:szCs w:val="36"/>
        </w:rPr>
        <w:t xml:space="preserve">                  </w:t>
      </w:r>
      <w:r w:rsidR="00871BEE">
        <w:rPr>
          <w:rFonts w:ascii="Arial" w:hAnsi="Arial" w:cs="Arial"/>
          <w:b/>
          <w:sz w:val="36"/>
          <w:szCs w:val="36"/>
        </w:rPr>
        <w:t>Sanctum 2000</w:t>
      </w:r>
      <w:r w:rsidR="00043DB7">
        <w:rPr>
          <w:rFonts w:ascii="Arial" w:hAnsi="Arial" w:cs="Arial"/>
          <w:b/>
          <w:sz w:val="36"/>
          <w:szCs w:val="36"/>
        </w:rPr>
        <w:t xml:space="preserve"> </w:t>
      </w:r>
      <w:r w:rsidR="001A7F14" w:rsidRPr="001A7F14">
        <w:rPr>
          <w:rFonts w:ascii="Arial" w:hAnsi="Arial" w:cs="Arial"/>
          <w:b/>
          <w:sz w:val="36"/>
          <w:szCs w:val="36"/>
        </w:rPr>
        <w:t>Memorial Vault</w:t>
      </w:r>
    </w:p>
    <w:p w14:paraId="2E02B93B" w14:textId="58E20116" w:rsidR="001A7F14" w:rsidRDefault="00A63F94" w:rsidP="001A7F1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4162D477" wp14:editId="7C7D1134">
            <wp:simplePos x="0" y="0"/>
            <wp:positionH relativeFrom="column">
              <wp:posOffset>189865</wp:posOffset>
            </wp:positionH>
            <wp:positionV relativeFrom="paragraph">
              <wp:posOffset>184785</wp:posOffset>
            </wp:positionV>
            <wp:extent cx="2771775" cy="3651250"/>
            <wp:effectExtent l="0" t="0" r="9525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nct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4FE6E" w14:textId="7F7E5F03" w:rsidR="001A7F14" w:rsidRPr="00741231" w:rsidRDefault="00871BEE" w:rsidP="00A804D8">
      <w:pPr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br/>
      </w:r>
    </w:p>
    <w:p w14:paraId="2327C0CE" w14:textId="27C65A2E" w:rsidR="00A804D8" w:rsidRDefault="001A7F14" w:rsidP="00161DA2">
      <w:pPr>
        <w:spacing w:line="240" w:lineRule="auto"/>
        <w:jc w:val="both"/>
        <w:rPr>
          <w:rFonts w:ascii="Arial" w:hAnsi="Arial" w:cs="Arial"/>
        </w:rPr>
      </w:pPr>
      <w:r w:rsidRPr="001A7F14">
        <w:rPr>
          <w:rFonts w:ascii="Arial" w:hAnsi="Arial" w:cs="Arial"/>
        </w:rPr>
        <w:t>Sanctum 2000</w:t>
      </w:r>
      <w:r>
        <w:rPr>
          <w:rFonts w:ascii="Arial" w:hAnsi="Arial" w:cs="Arial"/>
        </w:rPr>
        <w:t xml:space="preserve"> memorial vaults can be leased and offer a resting place for the cremated remains of 2 people.  Each polished granite vault has a black granite tablet, engraved inscription in gold, together with a choice of photo or artwork, plus a vase for your flowers</w:t>
      </w:r>
      <w:r w:rsidRPr="00F6374B">
        <w:rPr>
          <w:rFonts w:ascii="Arial" w:hAnsi="Arial" w:cs="Arial"/>
        </w:rPr>
        <w:t>.</w:t>
      </w:r>
      <w:r w:rsidR="00F27134" w:rsidRPr="00F6374B">
        <w:rPr>
          <w:rFonts w:ascii="Arial" w:hAnsi="Arial" w:cs="Arial"/>
          <w:color w:val="333333"/>
        </w:rPr>
        <w:t xml:space="preserve"> A flower vase is provided for the placement of cut flowers.</w:t>
      </w:r>
    </w:p>
    <w:p w14:paraId="1AE7B612" w14:textId="18DC222E" w:rsidR="003200B9" w:rsidRDefault="00A804D8" w:rsidP="00161DA2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We would respectfully ask that you </w:t>
      </w:r>
      <w:r w:rsidR="0085032D">
        <w:rPr>
          <w:rFonts w:ascii="Arial" w:eastAsia="Times New Roman" w:hAnsi="Arial" w:cs="Arial"/>
          <w:lang w:eastAsia="en-GB"/>
        </w:rPr>
        <w:t xml:space="preserve">do </w:t>
      </w:r>
      <w:r>
        <w:rPr>
          <w:rFonts w:ascii="Arial" w:eastAsia="Times New Roman" w:hAnsi="Arial" w:cs="Arial"/>
          <w:lang w:eastAsia="en-GB"/>
        </w:rPr>
        <w:t xml:space="preserve">not place additional items, vases, etc. on or near the vaults.  </w:t>
      </w:r>
      <w:r>
        <w:rPr>
          <w:rFonts w:ascii="Arial" w:hAnsi="Arial" w:cs="Arial"/>
        </w:rPr>
        <w:t>Any such items will be removed and placed in the central shelter for collection</w:t>
      </w:r>
      <w:r w:rsidR="0085032D">
        <w:rPr>
          <w:rFonts w:ascii="Arial" w:hAnsi="Arial" w:cs="Arial"/>
        </w:rPr>
        <w:t xml:space="preserve"> for a period of 6 months.</w:t>
      </w:r>
    </w:p>
    <w:p w14:paraId="366ACCFC" w14:textId="3A46B62A" w:rsidR="00871BEE" w:rsidRPr="00A50869" w:rsidRDefault="00871BEE" w:rsidP="00A804D8">
      <w:pPr>
        <w:jc w:val="center"/>
        <w:rPr>
          <w:rFonts w:ascii="Arial" w:hAnsi="Arial" w:cs="Arial"/>
          <w:sz w:val="48"/>
        </w:rPr>
      </w:pPr>
    </w:p>
    <w:p w14:paraId="45C74233" w14:textId="0843694F" w:rsidR="00871BEE" w:rsidRDefault="00871BEE" w:rsidP="00A804D8">
      <w:pPr>
        <w:jc w:val="center"/>
        <w:rPr>
          <w:rFonts w:ascii="Arial" w:hAnsi="Arial" w:cs="Arial"/>
        </w:rPr>
      </w:pPr>
    </w:p>
    <w:p w14:paraId="1D2BB9D1" w14:textId="318450A8" w:rsidR="00871BEE" w:rsidRDefault="00871BEE" w:rsidP="00A804D8">
      <w:pPr>
        <w:jc w:val="center"/>
        <w:rPr>
          <w:rFonts w:ascii="Arial" w:hAnsi="Arial" w:cs="Arial"/>
        </w:rPr>
      </w:pPr>
    </w:p>
    <w:p w14:paraId="3C170CAE" w14:textId="5B4E4C45" w:rsidR="00871BEE" w:rsidRDefault="00871BEE" w:rsidP="00A804D8">
      <w:pPr>
        <w:jc w:val="center"/>
        <w:rPr>
          <w:rFonts w:ascii="Arial" w:hAnsi="Arial" w:cs="Arial"/>
        </w:rPr>
      </w:pPr>
    </w:p>
    <w:p w14:paraId="274F4993" w14:textId="77777777" w:rsidR="00871BEE" w:rsidRPr="009D63B7" w:rsidRDefault="00871BEE" w:rsidP="00871BEE">
      <w:pPr>
        <w:rPr>
          <w:rFonts w:ascii="Arial" w:hAnsi="Arial" w:cs="Arial"/>
          <w:sz w:val="50"/>
          <w:szCs w:val="50"/>
        </w:rPr>
      </w:pPr>
    </w:p>
    <w:p w14:paraId="6DA4F667" w14:textId="12D252C5" w:rsidR="002E4B8C" w:rsidRPr="00043DB7" w:rsidRDefault="002E4B8C" w:rsidP="00F637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---------------------------------------------------------------------------------------------------------</w:t>
      </w:r>
    </w:p>
    <w:p w14:paraId="3624FCF9" w14:textId="12F2F1CC" w:rsidR="00852330" w:rsidRDefault="00A919B5" w:rsidP="00F6374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DB7">
        <w:rPr>
          <w:rFonts w:ascii="Arial" w:hAnsi="Arial" w:cs="Arial"/>
          <w:b/>
          <w:sz w:val="28"/>
          <w:szCs w:val="28"/>
        </w:rPr>
        <w:t>Your inscription for the Memorial Vault Plaque</w:t>
      </w:r>
    </w:p>
    <w:p w14:paraId="0D32D429" w14:textId="77777777" w:rsidR="00A919B5" w:rsidRPr="00A919B5" w:rsidRDefault="00A919B5" w:rsidP="00F6374B">
      <w:pPr>
        <w:spacing w:after="0" w:line="240" w:lineRule="auto"/>
        <w:jc w:val="center"/>
        <w:rPr>
          <w:rFonts w:ascii="Arial" w:hAnsi="Arial" w:cs="Arial"/>
          <w:sz w:val="12"/>
        </w:rPr>
      </w:pPr>
    </w:p>
    <w:tbl>
      <w:tblPr>
        <w:tblStyle w:val="TableGrid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54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36"/>
      </w:tblGrid>
      <w:tr w:rsidR="00043DB7" w14:paraId="5331FC4B" w14:textId="6393E952" w:rsidTr="00062DE7">
        <w:trPr>
          <w:trHeight w:val="228"/>
        </w:trPr>
        <w:tc>
          <w:tcPr>
            <w:tcW w:w="11199" w:type="dxa"/>
            <w:gridSpan w:val="26"/>
          </w:tcPr>
          <w:p w14:paraId="3C6AE759" w14:textId="2DD60A3D" w:rsidR="00043DB7" w:rsidRPr="005A4CDB" w:rsidRDefault="00043DB7" w:rsidP="00852330">
            <w:pPr>
              <w:ind w:left="-546"/>
              <w:jc w:val="center"/>
              <w:rPr>
                <w:rFonts w:ascii="Arial" w:hAnsi="Arial" w:cs="Arial"/>
                <w:b/>
              </w:rPr>
            </w:pPr>
            <w:r w:rsidRPr="005A4CDB">
              <w:rPr>
                <w:rFonts w:ascii="Arial" w:hAnsi="Arial" w:cs="Arial"/>
                <w:b/>
              </w:rPr>
              <w:t>Guidelines to help you with your choice of Inscription</w:t>
            </w:r>
          </w:p>
        </w:tc>
      </w:tr>
      <w:tr w:rsidR="00043DB7" w14:paraId="2A4DDAE7" w14:textId="6C3A2522" w:rsidTr="00062DE7">
        <w:trPr>
          <w:trHeight w:val="214"/>
        </w:trPr>
        <w:tc>
          <w:tcPr>
            <w:tcW w:w="11199" w:type="dxa"/>
            <w:gridSpan w:val="26"/>
          </w:tcPr>
          <w:p w14:paraId="515A8A87" w14:textId="6A64AE4A" w:rsidR="00043DB7" w:rsidRDefault="00043DB7" w:rsidP="005A4CDB">
            <w:pPr>
              <w:ind w:right="-4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name uses larger typeface, so it </w:t>
            </w:r>
            <w:r w:rsidR="005A4CDB">
              <w:rPr>
                <w:rFonts w:ascii="Arial" w:hAnsi="Arial" w:cs="Arial"/>
              </w:rPr>
              <w:t>can</w:t>
            </w:r>
            <w:r>
              <w:rPr>
                <w:rFonts w:ascii="Arial" w:hAnsi="Arial" w:cs="Arial"/>
              </w:rPr>
              <w:t xml:space="preserve">not exceed more than 18 letters </w:t>
            </w:r>
            <w:r w:rsidR="005A4CDB">
              <w:rPr>
                <w:rFonts w:ascii="Arial" w:hAnsi="Arial" w:cs="Arial"/>
              </w:rPr>
              <w:t xml:space="preserve">&amp; </w:t>
            </w:r>
            <w:r>
              <w:rPr>
                <w:rFonts w:ascii="Arial" w:hAnsi="Arial" w:cs="Arial"/>
              </w:rPr>
              <w:t>spaces per line</w:t>
            </w:r>
            <w:r w:rsidR="005A4CDB">
              <w:rPr>
                <w:rFonts w:ascii="Arial" w:hAnsi="Arial" w:cs="Arial"/>
              </w:rPr>
              <w:t xml:space="preserve"> (name will be centred)</w:t>
            </w:r>
          </w:p>
          <w:p w14:paraId="4CC09FB4" w14:textId="77777777" w:rsidR="00043DB7" w:rsidRDefault="00043DB7" w:rsidP="00852330">
            <w:pPr>
              <w:ind w:left="-105" w:right="-4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note there is only enough height for 3 name lines – if more space is required, fewer lines must be used.</w:t>
            </w:r>
          </w:p>
          <w:p w14:paraId="52076840" w14:textId="23037245" w:rsidR="00043DB7" w:rsidRDefault="00043DB7" w:rsidP="00852330">
            <w:pPr>
              <w:ind w:left="-105" w:right="-4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other lines may have up to 25 letters and spaces per line.  Remember to include spaces – a space counts as a letter or number</w:t>
            </w:r>
            <w:r w:rsidR="00D9403C">
              <w:rPr>
                <w:rFonts w:ascii="Arial" w:hAnsi="Arial" w:cs="Arial"/>
              </w:rPr>
              <w:t xml:space="preserve">.  </w:t>
            </w:r>
            <w:r>
              <w:rPr>
                <w:rFonts w:ascii="Arial" w:hAnsi="Arial" w:cs="Arial"/>
              </w:rPr>
              <w:t>The blacked out areas indicate where the fixing holes go, so these boxes cannot be used.</w:t>
            </w:r>
          </w:p>
          <w:p w14:paraId="0DAF8776" w14:textId="6D6E107C" w:rsidR="00043DB7" w:rsidRDefault="00043DB7" w:rsidP="00852330">
            <w:pPr>
              <w:ind w:left="-105" w:right="-4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 design or photo is to be included, the shaded area (in the first four lines) must be left free.</w:t>
            </w:r>
          </w:p>
        </w:tc>
      </w:tr>
      <w:tr w:rsidR="00043DB7" w14:paraId="146CEF7F" w14:textId="77777777" w:rsidTr="00062DE7">
        <w:trPr>
          <w:trHeight w:val="214"/>
        </w:trPr>
        <w:tc>
          <w:tcPr>
            <w:tcW w:w="11199" w:type="dxa"/>
            <w:gridSpan w:val="26"/>
          </w:tcPr>
          <w:p w14:paraId="428C1E23" w14:textId="6BF44499" w:rsidR="00043DB7" w:rsidRDefault="00043DB7" w:rsidP="00852330">
            <w:pPr>
              <w:ind w:right="-4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Inscription guide box for memorial vault</w:t>
            </w:r>
          </w:p>
        </w:tc>
      </w:tr>
      <w:tr w:rsidR="00DC2CFF" w14:paraId="044E09CA" w14:textId="21EC61F5" w:rsidTr="004515B4">
        <w:trPr>
          <w:trHeight w:val="321"/>
        </w:trPr>
        <w:tc>
          <w:tcPr>
            <w:tcW w:w="754" w:type="dxa"/>
          </w:tcPr>
          <w:p w14:paraId="5F6A0EAD" w14:textId="77777777" w:rsidR="00043DB7" w:rsidRPr="00043DB7" w:rsidRDefault="00043DB7" w:rsidP="00043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02C1DF77" w14:textId="7827F6BD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 xml:space="preserve">1   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62A678D3" w14:textId="63C159B9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27761105" w14:textId="0B9BF0BE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7777B98A" w14:textId="0918DC4B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7" w:type="dxa"/>
          </w:tcPr>
          <w:p w14:paraId="4715E356" w14:textId="19C7EBC9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7" w:type="dxa"/>
          </w:tcPr>
          <w:p w14:paraId="66AB5C91" w14:textId="25AD3CE3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7" w:type="dxa"/>
          </w:tcPr>
          <w:p w14:paraId="71EF76DB" w14:textId="02059328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7" w:type="dxa"/>
          </w:tcPr>
          <w:p w14:paraId="2DBF2BFE" w14:textId="2AEB0BF9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7" w:type="dxa"/>
          </w:tcPr>
          <w:p w14:paraId="1A076945" w14:textId="163709E8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7" w:type="dxa"/>
          </w:tcPr>
          <w:p w14:paraId="295E462C" w14:textId="7FBE4862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</w:tcPr>
          <w:p w14:paraId="20B6D21D" w14:textId="0CEB8C61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</w:tcPr>
          <w:p w14:paraId="20A76AFE" w14:textId="014CF31C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bottom w:val="single" w:sz="2" w:space="0" w:color="auto"/>
            </w:tcBorders>
          </w:tcPr>
          <w:p w14:paraId="51C05E8D" w14:textId="3846355E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bottom w:val="single" w:sz="2" w:space="0" w:color="auto"/>
            </w:tcBorders>
          </w:tcPr>
          <w:p w14:paraId="5BF81D9D" w14:textId="037F6289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bottom w:val="single" w:sz="2" w:space="0" w:color="auto"/>
            </w:tcBorders>
          </w:tcPr>
          <w:p w14:paraId="5894FA6F" w14:textId="4A3AC6BC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bottom w:val="single" w:sz="2" w:space="0" w:color="auto"/>
              <w:right w:val="single" w:sz="2" w:space="0" w:color="auto"/>
            </w:tcBorders>
          </w:tcPr>
          <w:p w14:paraId="66584B77" w14:textId="504BAA0B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B2A7" w14:textId="54609E79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0AC9F90" w14:textId="075B7ED4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left w:val="single" w:sz="18" w:space="0" w:color="auto"/>
            </w:tcBorders>
          </w:tcPr>
          <w:p w14:paraId="38C20A5A" w14:textId="1D081FF2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</w:tcPr>
          <w:p w14:paraId="04EF8F7B" w14:textId="06670618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7" w:type="dxa"/>
          </w:tcPr>
          <w:p w14:paraId="4F5616D6" w14:textId="69F5F4B7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17" w:type="dxa"/>
          </w:tcPr>
          <w:p w14:paraId="06AC8DA3" w14:textId="4A3BF0F9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17" w:type="dxa"/>
          </w:tcPr>
          <w:p w14:paraId="14B161F7" w14:textId="0800A4F5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17" w:type="dxa"/>
          </w:tcPr>
          <w:p w14:paraId="6453F795" w14:textId="1DF17134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36" w:type="dxa"/>
          </w:tcPr>
          <w:p w14:paraId="0610B6AF" w14:textId="1227B9D1" w:rsidR="00043DB7" w:rsidRPr="00043DB7" w:rsidRDefault="00043DB7" w:rsidP="00F637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3D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DC2CFF" w14:paraId="2B59DE3C" w14:textId="58097F96" w:rsidTr="004515B4">
        <w:trPr>
          <w:trHeight w:val="458"/>
        </w:trPr>
        <w:tc>
          <w:tcPr>
            <w:tcW w:w="754" w:type="dxa"/>
          </w:tcPr>
          <w:p w14:paraId="233B4BB4" w14:textId="361692F6" w:rsidR="00043DB7" w:rsidRPr="00043DB7" w:rsidRDefault="00043DB7" w:rsidP="00043DB7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1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34D3F4A2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425CC63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7C2C0962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4070EEA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7809F3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5F9D916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CA6CF4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2C67CD74" w14:textId="0AAF92FE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2541ACE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639260D2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19948C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right w:val="single" w:sz="2" w:space="0" w:color="auto"/>
            </w:tcBorders>
          </w:tcPr>
          <w:p w14:paraId="7089069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30C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A718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2008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A45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191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6AA5DD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left w:val="single" w:sz="18" w:space="0" w:color="auto"/>
            </w:tcBorders>
          </w:tcPr>
          <w:p w14:paraId="25D05ED2" w14:textId="30B547BF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3CD83E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67263691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F0BCC11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1895767" w14:textId="24C25A38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5557FB8B" w14:textId="7407FD32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2361FD7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</w:tr>
      <w:tr w:rsidR="00DC2CFF" w14:paraId="5A0B7A0C" w14:textId="77777777" w:rsidTr="004515B4">
        <w:trPr>
          <w:trHeight w:val="458"/>
        </w:trPr>
        <w:tc>
          <w:tcPr>
            <w:tcW w:w="754" w:type="dxa"/>
          </w:tcPr>
          <w:p w14:paraId="232AB3F4" w14:textId="71C09B5D" w:rsidR="00043DB7" w:rsidRPr="00043DB7" w:rsidRDefault="00043DB7" w:rsidP="00043DB7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2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38465EAC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7EAACDD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79A6A2E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08C3E84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5EB2075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6ECF7202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2755B0C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D6BE4D1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F35D89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5FC2778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26FBCF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right w:val="single" w:sz="2" w:space="0" w:color="auto"/>
            </w:tcBorders>
          </w:tcPr>
          <w:p w14:paraId="53B08061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FBBB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FD65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B19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5DB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866D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DB9DABE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left w:val="single" w:sz="18" w:space="0" w:color="auto"/>
            </w:tcBorders>
          </w:tcPr>
          <w:p w14:paraId="7E096803" w14:textId="299AC7C2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9E835BF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6C62C79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248EBDB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31136F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675F2D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45F16DBB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</w:tr>
      <w:tr w:rsidR="00DC2CFF" w14:paraId="23FB053B" w14:textId="77777777" w:rsidTr="004515B4">
        <w:trPr>
          <w:trHeight w:val="458"/>
        </w:trPr>
        <w:tc>
          <w:tcPr>
            <w:tcW w:w="754" w:type="dxa"/>
          </w:tcPr>
          <w:p w14:paraId="484E999F" w14:textId="174EBFD1" w:rsidR="00043DB7" w:rsidRPr="00043DB7" w:rsidRDefault="00043DB7" w:rsidP="00043DB7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3</w:t>
            </w:r>
          </w:p>
        </w:tc>
        <w:tc>
          <w:tcPr>
            <w:tcW w:w="418" w:type="dxa"/>
            <w:shd w:val="clear" w:color="auto" w:fill="D9D9D9" w:themeFill="background1" w:themeFillShade="D9"/>
          </w:tcPr>
          <w:p w14:paraId="0A68550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5F92FFCD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256C4AE5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</w:tcPr>
          <w:p w14:paraId="4681EA7D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10D993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1BB009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E114F4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91B609E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2A568ECD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55B11C9F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6A3EAE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right w:val="single" w:sz="2" w:space="0" w:color="auto"/>
            </w:tcBorders>
          </w:tcPr>
          <w:p w14:paraId="5977BCBE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A588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2A7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41A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DFF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CBF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7AC964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left w:val="single" w:sz="18" w:space="0" w:color="auto"/>
            </w:tcBorders>
          </w:tcPr>
          <w:p w14:paraId="230DE99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67C686B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62A096B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55B834E6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6D22C08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7EFE588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694555D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</w:tr>
      <w:tr w:rsidR="00DC2CFF" w14:paraId="2687EED8" w14:textId="77777777" w:rsidTr="004515B4">
        <w:trPr>
          <w:trHeight w:val="458"/>
        </w:trPr>
        <w:tc>
          <w:tcPr>
            <w:tcW w:w="754" w:type="dxa"/>
          </w:tcPr>
          <w:p w14:paraId="315CD65D" w14:textId="45B7ED39" w:rsidR="00043DB7" w:rsidRPr="00043DB7" w:rsidRDefault="00043DB7" w:rsidP="00043DB7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4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987E68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3646B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4348F2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5258C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3124EDF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0C8DEA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6511F3DF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CC5982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36A66A8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63F12341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34E267DB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right w:val="single" w:sz="2" w:space="0" w:color="auto"/>
            </w:tcBorders>
          </w:tcPr>
          <w:p w14:paraId="6CB6FDF8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02E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989B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397E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5FAE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65EF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A7865DB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left w:val="single" w:sz="18" w:space="0" w:color="auto"/>
            </w:tcBorders>
          </w:tcPr>
          <w:p w14:paraId="37E848D8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653F487B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7CC717F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092AF4AD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4FF934A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14:paraId="266630DB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396D05E5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</w:tr>
      <w:tr w:rsidR="00DC2CFF" w14:paraId="6A59F8C4" w14:textId="77777777" w:rsidTr="004515B4">
        <w:trPr>
          <w:trHeight w:val="458"/>
        </w:trPr>
        <w:tc>
          <w:tcPr>
            <w:tcW w:w="754" w:type="dxa"/>
          </w:tcPr>
          <w:p w14:paraId="0C44883C" w14:textId="6E6A3B3B" w:rsidR="00043DB7" w:rsidRPr="00043DB7" w:rsidRDefault="00043DB7" w:rsidP="00043DB7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5</w:t>
            </w:r>
          </w:p>
        </w:tc>
        <w:tc>
          <w:tcPr>
            <w:tcW w:w="418" w:type="dxa"/>
            <w:shd w:val="clear" w:color="auto" w:fill="000000" w:themeFill="text1"/>
          </w:tcPr>
          <w:p w14:paraId="3C2B156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14:paraId="5BDFEAD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14:paraId="38409085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14:paraId="1FF51F6D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9C35BA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6A02BAC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9B8580C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3016BA3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2F2EBE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6C50FCE5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A02C051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right w:val="single" w:sz="2" w:space="0" w:color="auto"/>
            </w:tcBorders>
          </w:tcPr>
          <w:p w14:paraId="5698EF9E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548B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31A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0015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D761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9575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DB76E9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left w:val="single" w:sz="18" w:space="0" w:color="auto"/>
            </w:tcBorders>
          </w:tcPr>
          <w:p w14:paraId="211A5C7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B5A1142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954C428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14:paraId="63F5E85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14:paraId="6BDEC86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14:paraId="5CBA710E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shd w:val="clear" w:color="auto" w:fill="000000" w:themeFill="text1"/>
          </w:tcPr>
          <w:p w14:paraId="778FFFEC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</w:tr>
      <w:tr w:rsidR="00DC2CFF" w14:paraId="1375D9F3" w14:textId="77777777" w:rsidTr="005A4CDB">
        <w:trPr>
          <w:trHeight w:val="458"/>
        </w:trPr>
        <w:tc>
          <w:tcPr>
            <w:tcW w:w="754" w:type="dxa"/>
          </w:tcPr>
          <w:p w14:paraId="0F839B88" w14:textId="30165BFB" w:rsidR="00043DB7" w:rsidRPr="00043DB7" w:rsidRDefault="00043DB7" w:rsidP="00043DB7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6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6F26AD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CF9FABF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D154B26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F0E1DF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816059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FE1936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2BE0A19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63A33EFF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8B49821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33CD526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FC9DE4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right w:val="single" w:sz="2" w:space="0" w:color="auto"/>
            </w:tcBorders>
          </w:tcPr>
          <w:p w14:paraId="1E606072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C06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9BE5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5D8F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07B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16B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45D0B5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left w:val="single" w:sz="18" w:space="0" w:color="auto"/>
            </w:tcBorders>
          </w:tcPr>
          <w:p w14:paraId="4664770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7367DF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208B3856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14:paraId="17FCF94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14:paraId="5EF4284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000000" w:themeFill="text1"/>
          </w:tcPr>
          <w:p w14:paraId="57BA25ED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  <w:shd w:val="clear" w:color="auto" w:fill="000000" w:themeFill="text1"/>
          </w:tcPr>
          <w:p w14:paraId="1B4DD1C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</w:tr>
      <w:tr w:rsidR="00DC2CFF" w14:paraId="0EAE8DF1" w14:textId="77777777" w:rsidTr="005A4CDB">
        <w:trPr>
          <w:trHeight w:val="458"/>
        </w:trPr>
        <w:tc>
          <w:tcPr>
            <w:tcW w:w="754" w:type="dxa"/>
          </w:tcPr>
          <w:p w14:paraId="748C37E1" w14:textId="0E32D11E" w:rsidR="00043DB7" w:rsidRPr="00043DB7" w:rsidRDefault="00043DB7" w:rsidP="00043DB7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7</w:t>
            </w:r>
          </w:p>
        </w:tc>
        <w:tc>
          <w:tcPr>
            <w:tcW w:w="418" w:type="dxa"/>
            <w:shd w:val="clear" w:color="auto" w:fill="D0CECE" w:themeFill="background2" w:themeFillShade="E6"/>
          </w:tcPr>
          <w:p w14:paraId="4248AF92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79843F3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61791BC2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7E2ABD1C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8A5E0FE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EB55A0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2E4A70CB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8D5D776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3EB7C12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2A79D59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F044605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right w:val="single" w:sz="2" w:space="0" w:color="auto"/>
            </w:tcBorders>
          </w:tcPr>
          <w:p w14:paraId="01FEF5D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687C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25CE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28A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6555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343C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574D12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left w:val="single" w:sz="18" w:space="0" w:color="auto"/>
            </w:tcBorders>
          </w:tcPr>
          <w:p w14:paraId="1D8828C6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B90ED8E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51F607D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6697F09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6DF4B141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5F410EDC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5DE3FEB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</w:tr>
      <w:tr w:rsidR="00DC2CFF" w14:paraId="1B266CCB" w14:textId="77777777" w:rsidTr="005A4CDB">
        <w:trPr>
          <w:trHeight w:val="458"/>
        </w:trPr>
        <w:tc>
          <w:tcPr>
            <w:tcW w:w="754" w:type="dxa"/>
          </w:tcPr>
          <w:p w14:paraId="570E0AF5" w14:textId="332CF120" w:rsidR="00043DB7" w:rsidRPr="00043DB7" w:rsidRDefault="00043DB7" w:rsidP="00043D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Line 8</w:t>
            </w:r>
          </w:p>
        </w:tc>
        <w:tc>
          <w:tcPr>
            <w:tcW w:w="418" w:type="dxa"/>
            <w:shd w:val="clear" w:color="auto" w:fill="D0CECE" w:themeFill="background2" w:themeFillShade="E6"/>
          </w:tcPr>
          <w:p w14:paraId="50C73A2F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06100D78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30E179C1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5508ADB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48FC2B3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D1243CF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10C00E7B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32F8339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6DFF67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08FEAEBD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2D82400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right w:val="single" w:sz="2" w:space="0" w:color="auto"/>
            </w:tcBorders>
          </w:tcPr>
          <w:p w14:paraId="78DF55A9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1DAC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0AE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1B5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567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AFE7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87DE0A6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left w:val="single" w:sz="18" w:space="0" w:color="auto"/>
            </w:tcBorders>
          </w:tcPr>
          <w:p w14:paraId="50200ED4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8E5C2A3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2168EF70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51B657DB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5B5540ED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" w:type="dxa"/>
          </w:tcPr>
          <w:p w14:paraId="70A8B22A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12C7EEF2" w14:textId="77777777" w:rsidR="00043DB7" w:rsidRDefault="00043DB7" w:rsidP="00F6374B">
            <w:pPr>
              <w:jc w:val="center"/>
              <w:rPr>
                <w:rFonts w:ascii="Arial" w:hAnsi="Arial" w:cs="Arial"/>
              </w:rPr>
            </w:pPr>
          </w:p>
        </w:tc>
      </w:tr>
      <w:tr w:rsidR="00DC2CFF" w:rsidRPr="00043DB7" w14:paraId="09439BA0" w14:textId="77777777" w:rsidTr="005A4CDB">
        <w:trPr>
          <w:trHeight w:val="458"/>
        </w:trPr>
        <w:tc>
          <w:tcPr>
            <w:tcW w:w="754" w:type="dxa"/>
          </w:tcPr>
          <w:p w14:paraId="1B61B000" w14:textId="5AEDD7C6" w:rsidR="00043DB7" w:rsidRPr="00043DB7" w:rsidRDefault="00043DB7" w:rsidP="00043DB7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9</w:t>
            </w:r>
          </w:p>
        </w:tc>
        <w:tc>
          <w:tcPr>
            <w:tcW w:w="418" w:type="dxa"/>
            <w:shd w:val="clear" w:color="auto" w:fill="D0CECE" w:themeFill="background2" w:themeFillShade="E6"/>
          </w:tcPr>
          <w:p w14:paraId="0DA9A8E0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40C047AE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2B8AC1CB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05394B96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02156DDF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0B24B638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1A6F2A49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35B5F5DF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20A641EB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253BA4B2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7C2A0FB6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2" w:space="0" w:color="auto"/>
            </w:tcBorders>
          </w:tcPr>
          <w:p w14:paraId="74A9AB28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090E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2ABD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6788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A233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578A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FAE413E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sz="18" w:space="0" w:color="auto"/>
            </w:tcBorders>
          </w:tcPr>
          <w:p w14:paraId="6B09C7E1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7145F334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23900475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6707CC00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312A117D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35EDBB0F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7C2DEF55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CFF" w:rsidRPr="00043DB7" w14:paraId="08E9E6A4" w14:textId="77777777" w:rsidTr="005A4CDB">
        <w:trPr>
          <w:trHeight w:val="458"/>
        </w:trPr>
        <w:tc>
          <w:tcPr>
            <w:tcW w:w="754" w:type="dxa"/>
          </w:tcPr>
          <w:p w14:paraId="7B60A7B0" w14:textId="024AC831" w:rsidR="00043DB7" w:rsidRPr="00043DB7" w:rsidRDefault="00043DB7" w:rsidP="00043DB7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10</w:t>
            </w:r>
          </w:p>
        </w:tc>
        <w:tc>
          <w:tcPr>
            <w:tcW w:w="418" w:type="dxa"/>
            <w:shd w:val="clear" w:color="auto" w:fill="D0CECE" w:themeFill="background2" w:themeFillShade="E6"/>
          </w:tcPr>
          <w:p w14:paraId="460E139B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25130723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66059DC8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0082FA38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3BC5F3C9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34263DC3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3A1C3BAE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682A53E1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3AE0DE7E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5FC455FF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0A2409C2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2" w:space="0" w:color="auto"/>
            </w:tcBorders>
          </w:tcPr>
          <w:p w14:paraId="2396FD18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3C3C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C4AF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1CDB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C8A3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EF34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D3E7D81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sz="18" w:space="0" w:color="auto"/>
            </w:tcBorders>
          </w:tcPr>
          <w:p w14:paraId="316168A6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00F87749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5704C9DD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6DC112C7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22FA4C63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7751419C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034F011A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CFF" w:rsidRPr="00043DB7" w14:paraId="0BFECCA0" w14:textId="77777777" w:rsidTr="005A4CDB">
        <w:trPr>
          <w:trHeight w:val="458"/>
        </w:trPr>
        <w:tc>
          <w:tcPr>
            <w:tcW w:w="754" w:type="dxa"/>
          </w:tcPr>
          <w:p w14:paraId="1C2CE415" w14:textId="2E67BBDE" w:rsidR="00043DB7" w:rsidRPr="00043DB7" w:rsidRDefault="00043DB7" w:rsidP="00043DB7">
            <w:pPr>
              <w:rPr>
                <w:rFonts w:ascii="Arial" w:hAnsi="Arial" w:cs="Arial"/>
                <w:sz w:val="16"/>
                <w:szCs w:val="16"/>
              </w:rPr>
            </w:pPr>
            <w:r w:rsidRPr="00043DB7">
              <w:rPr>
                <w:rFonts w:ascii="Arial" w:hAnsi="Arial" w:cs="Arial"/>
                <w:sz w:val="16"/>
                <w:szCs w:val="16"/>
              </w:rPr>
              <w:t>Line 11</w:t>
            </w:r>
          </w:p>
        </w:tc>
        <w:tc>
          <w:tcPr>
            <w:tcW w:w="418" w:type="dxa"/>
            <w:shd w:val="clear" w:color="auto" w:fill="D0CECE" w:themeFill="background2" w:themeFillShade="E6"/>
          </w:tcPr>
          <w:p w14:paraId="0136AEC2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29DAFF23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517ABBD1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D0CECE" w:themeFill="background2" w:themeFillShade="E6"/>
          </w:tcPr>
          <w:p w14:paraId="6C84234E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244B5422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78E76C4C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6132988B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6D12ECED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0A183789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5E174AED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3EA23CDD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right w:val="single" w:sz="2" w:space="0" w:color="auto"/>
            </w:tcBorders>
          </w:tcPr>
          <w:p w14:paraId="7105D129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FACC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22FA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9381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AF07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806C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7AAA1D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sz="18" w:space="0" w:color="auto"/>
            </w:tcBorders>
          </w:tcPr>
          <w:p w14:paraId="09DD168C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01B69DA7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55CACA43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5FBE47D4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21D6788B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14:paraId="3BDB2EE2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62A26B64" w14:textId="77777777" w:rsidR="00043DB7" w:rsidRPr="00043DB7" w:rsidRDefault="00043DB7" w:rsidP="00F637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43BB83" w14:textId="77777777" w:rsidR="003200B9" w:rsidRPr="00043DB7" w:rsidRDefault="003200B9" w:rsidP="00F6374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D1D6DD0" w14:textId="77777777" w:rsidR="001A7F14" w:rsidRPr="00043DB7" w:rsidRDefault="001A7F14">
      <w:pPr>
        <w:rPr>
          <w:rFonts w:ascii="Arial" w:hAnsi="Arial" w:cs="Arial"/>
          <w:sz w:val="16"/>
          <w:szCs w:val="16"/>
        </w:rPr>
      </w:pPr>
      <w:r w:rsidRPr="00043DB7">
        <w:rPr>
          <w:rFonts w:ascii="Arial" w:hAnsi="Arial" w:cs="Arial"/>
          <w:sz w:val="16"/>
          <w:szCs w:val="16"/>
        </w:rPr>
        <w:br w:type="page"/>
      </w:r>
    </w:p>
    <w:p w14:paraId="4D4B9D53" w14:textId="640534CB" w:rsidR="001A7F14" w:rsidRDefault="004515B4" w:rsidP="001A7F14">
      <w:pPr>
        <w:jc w:val="center"/>
        <w:rPr>
          <w:rFonts w:ascii="Arial" w:hAnsi="Arial" w:cs="Arial"/>
        </w:rPr>
      </w:pPr>
      <w:r w:rsidRPr="00F2713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DDD9403" wp14:editId="36C72A1C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508760" cy="15430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8E8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C7E0238" wp14:editId="64429A18">
            <wp:simplePos x="0" y="0"/>
            <wp:positionH relativeFrom="column">
              <wp:posOffset>3505200</wp:posOffset>
            </wp:positionH>
            <wp:positionV relativeFrom="paragraph">
              <wp:posOffset>314960</wp:posOffset>
            </wp:positionV>
            <wp:extent cx="1514475" cy="15240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C8F14" w14:textId="7F326BEE" w:rsidR="004515B4" w:rsidRPr="00A50869" w:rsidRDefault="004515B4" w:rsidP="001A7F14">
      <w:pPr>
        <w:jc w:val="center"/>
        <w:rPr>
          <w:rFonts w:ascii="Arial" w:hAnsi="Arial" w:cs="Arial"/>
          <w:sz w:val="48"/>
        </w:rPr>
      </w:pPr>
      <w:r w:rsidRPr="00C468E8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CE7C577" wp14:editId="234E7D5E">
            <wp:simplePos x="0" y="0"/>
            <wp:positionH relativeFrom="column">
              <wp:posOffset>1819275</wp:posOffset>
            </wp:positionH>
            <wp:positionV relativeFrom="paragraph">
              <wp:posOffset>11430</wp:posOffset>
            </wp:positionV>
            <wp:extent cx="1543050" cy="1552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8E8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AD7DE25" wp14:editId="5BF3F9B7">
            <wp:simplePos x="0" y="0"/>
            <wp:positionH relativeFrom="column">
              <wp:posOffset>95250</wp:posOffset>
            </wp:positionH>
            <wp:positionV relativeFrom="paragraph">
              <wp:posOffset>11430</wp:posOffset>
            </wp:positionV>
            <wp:extent cx="1590675" cy="15335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/>
      </w:r>
    </w:p>
    <w:p w14:paraId="5E321FB2" w14:textId="4EED5DAA" w:rsidR="00C468E8" w:rsidRDefault="004515B4" w:rsidP="001A7F14">
      <w:pPr>
        <w:jc w:val="center"/>
        <w:rPr>
          <w:rFonts w:ascii="Arial" w:hAnsi="Arial" w:cs="Arial"/>
        </w:rPr>
      </w:pPr>
      <w:r w:rsidRPr="00C468E8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5198ED72" wp14:editId="6F1CF39C">
            <wp:simplePos x="0" y="0"/>
            <wp:positionH relativeFrom="margin">
              <wp:posOffset>5350510</wp:posOffset>
            </wp:positionH>
            <wp:positionV relativeFrom="paragraph">
              <wp:posOffset>10795</wp:posOffset>
            </wp:positionV>
            <wp:extent cx="1247775" cy="20478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8E8">
        <w:rPr>
          <w:rFonts w:ascii="Arial" w:hAnsi="Arial" w:cs="Arial"/>
        </w:rPr>
        <w:t>A full range of artwork designs are available</w:t>
      </w:r>
      <w:r>
        <w:rPr>
          <w:rFonts w:ascii="Arial" w:hAnsi="Arial" w:cs="Arial"/>
        </w:rPr>
        <w:t xml:space="preserve"> - </w:t>
      </w:r>
      <w:r w:rsidR="00C468E8">
        <w:rPr>
          <w:rFonts w:ascii="Arial" w:hAnsi="Arial" w:cs="Arial"/>
        </w:rPr>
        <w:t>floral, hobbies, animals, sports.  We can also provide bespoke artwork based on your design in order to recognise a special interest</w:t>
      </w:r>
      <w:r w:rsidR="00741231">
        <w:rPr>
          <w:rFonts w:ascii="Arial" w:hAnsi="Arial" w:cs="Arial"/>
        </w:rPr>
        <w:t>, celebration</w:t>
      </w:r>
      <w:r w:rsidR="00C468E8">
        <w:rPr>
          <w:rFonts w:ascii="Arial" w:hAnsi="Arial" w:cs="Arial"/>
        </w:rPr>
        <w:t xml:space="preserve"> or passion of your loved one. </w:t>
      </w:r>
      <w:r w:rsidR="00F27134">
        <w:rPr>
          <w:rFonts w:ascii="Arial" w:hAnsi="Arial" w:cs="Arial"/>
        </w:rPr>
        <w:t>Award winning artists and craftsmen ensure your design is reproduced to the highest standard</w:t>
      </w:r>
    </w:p>
    <w:p w14:paraId="20B3A44C" w14:textId="3AB4A556" w:rsidR="00C468E8" w:rsidRDefault="00C468E8" w:rsidP="00F271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photo plaque allows you to create a personal legacy </w:t>
      </w:r>
      <w:r w:rsidR="004515B4">
        <w:rPr>
          <w:rFonts w:ascii="Arial" w:hAnsi="Arial" w:cs="Arial"/>
        </w:rPr>
        <w:t xml:space="preserve">when you add ceramic portraits </w:t>
      </w:r>
      <w:r>
        <w:rPr>
          <w:rFonts w:ascii="Arial" w:hAnsi="Arial" w:cs="Arial"/>
        </w:rPr>
        <w:t xml:space="preserve">to your tribute.  </w:t>
      </w:r>
      <w:r w:rsidR="005B48EF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4515B4">
        <w:rPr>
          <w:rFonts w:ascii="Arial" w:hAnsi="Arial" w:cs="Arial"/>
        </w:rPr>
        <w:t>high-quality</w:t>
      </w:r>
      <w:r>
        <w:rPr>
          <w:rFonts w:ascii="Arial" w:hAnsi="Arial" w:cs="Arial"/>
        </w:rPr>
        <w:t xml:space="preserve"> process ensures that the ceramic cameos retain their beauty</w:t>
      </w:r>
      <w:r w:rsidR="004515B4">
        <w:rPr>
          <w:rFonts w:ascii="Arial" w:hAnsi="Arial" w:cs="Arial"/>
        </w:rPr>
        <w:t xml:space="preserve"> indefinitely</w:t>
      </w:r>
      <w:r>
        <w:rPr>
          <w:rFonts w:ascii="Arial" w:hAnsi="Arial" w:cs="Arial"/>
        </w:rPr>
        <w:t>.</w:t>
      </w:r>
    </w:p>
    <w:p w14:paraId="76CE6C91" w14:textId="7ACB1749" w:rsidR="00062DE7" w:rsidRPr="004515B4" w:rsidRDefault="00C468E8" w:rsidP="004515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Sanctum memorial can be leased for 25 years or 50 years with an option to extend after that.  The above ground vaults allow you </w:t>
      </w:r>
      <w:r w:rsidR="004515B4">
        <w:rPr>
          <w:rFonts w:ascii="Arial" w:hAnsi="Arial" w:cs="Arial"/>
        </w:rPr>
        <w:t xml:space="preserve">the flexibility </w:t>
      </w:r>
      <w:r>
        <w:rPr>
          <w:rFonts w:ascii="Arial" w:hAnsi="Arial" w:cs="Arial"/>
        </w:rPr>
        <w:t xml:space="preserve">to remove the cremated remains should the family relocate to a different area and you wish </w:t>
      </w:r>
      <w:r w:rsidR="00741231">
        <w:rPr>
          <w:rFonts w:ascii="Arial" w:hAnsi="Arial" w:cs="Arial"/>
        </w:rPr>
        <w:t xml:space="preserve">to take </w:t>
      </w:r>
      <w:r w:rsidR="006A7944">
        <w:rPr>
          <w:rFonts w:ascii="Arial" w:hAnsi="Arial" w:cs="Arial"/>
        </w:rPr>
        <w:t xml:space="preserve">the cremated remains of </w:t>
      </w:r>
      <w:r w:rsidR="00741231">
        <w:rPr>
          <w:rFonts w:ascii="Arial" w:hAnsi="Arial" w:cs="Arial"/>
        </w:rPr>
        <w:t xml:space="preserve">your loved one </w:t>
      </w:r>
      <w:r>
        <w:rPr>
          <w:rFonts w:ascii="Arial" w:hAnsi="Arial" w:cs="Arial"/>
        </w:rPr>
        <w:t>with you.</w:t>
      </w:r>
    </w:p>
    <w:p w14:paraId="0AE47298" w14:textId="77777777" w:rsidR="002E4B8C" w:rsidRPr="009D63B7" w:rsidRDefault="002E4B8C" w:rsidP="00741231">
      <w:pPr>
        <w:spacing w:after="0" w:line="240" w:lineRule="auto"/>
        <w:rPr>
          <w:rFonts w:ascii="Arial" w:hAnsi="Arial" w:cs="Arial"/>
          <w:b/>
          <w:sz w:val="54"/>
          <w:szCs w:val="54"/>
        </w:rPr>
      </w:pPr>
    </w:p>
    <w:p w14:paraId="706825B4" w14:textId="28A4D98E" w:rsidR="003200B9" w:rsidRDefault="002E4B8C" w:rsidP="0074123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-------------------------------------------------------------------------------------</w:t>
      </w:r>
    </w:p>
    <w:p w14:paraId="0BD8DD65" w14:textId="0F2C21F7" w:rsidR="00AA46B1" w:rsidRPr="003200B9" w:rsidRDefault="003200B9" w:rsidP="007412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200B9">
        <w:rPr>
          <w:rFonts w:ascii="Arial" w:hAnsi="Arial" w:cs="Arial"/>
          <w:b/>
          <w:sz w:val="28"/>
          <w:szCs w:val="28"/>
        </w:rPr>
        <w:t>Your details</w:t>
      </w:r>
    </w:p>
    <w:p w14:paraId="2B1FB3D5" w14:textId="76537094" w:rsidR="003200B9" w:rsidRDefault="003200B9" w:rsidP="00741231">
      <w:pPr>
        <w:spacing w:after="0" w:line="240" w:lineRule="auto"/>
        <w:jc w:val="center"/>
        <w:rPr>
          <w:rFonts w:ascii="Arial" w:hAnsi="Arial" w:cs="Arial"/>
          <w:b/>
        </w:rPr>
      </w:pPr>
      <w:r w:rsidRPr="003200B9">
        <w:rPr>
          <w:rFonts w:ascii="Arial" w:hAnsi="Arial" w:cs="Arial"/>
          <w:b/>
        </w:rPr>
        <w:t>I would like to lease a Sanctum 2000 Memorial Vault</w:t>
      </w:r>
      <w:r>
        <w:rPr>
          <w:rFonts w:ascii="Arial" w:hAnsi="Arial" w:cs="Arial"/>
          <w:b/>
        </w:rPr>
        <w:t xml:space="preserve"> for a period of 25</w:t>
      </w:r>
      <w:r w:rsidR="007412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7412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50* years.</w:t>
      </w:r>
    </w:p>
    <w:p w14:paraId="3995AD79" w14:textId="77777777" w:rsidR="00741231" w:rsidRPr="00A919B5" w:rsidRDefault="00741231" w:rsidP="00741231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3E0AF1F7" w14:textId="0F4C017C" w:rsidR="003200B9" w:rsidRDefault="003200B9" w:rsidP="007412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understand that flowers may only be placed in the vase provided and that any other flowers, </w:t>
      </w:r>
      <w:proofErr w:type="gramStart"/>
      <w:r>
        <w:rPr>
          <w:rFonts w:ascii="Arial" w:hAnsi="Arial" w:cs="Arial"/>
          <w:b/>
        </w:rPr>
        <w:t>plants</w:t>
      </w:r>
      <w:proofErr w:type="gramEnd"/>
      <w:r>
        <w:rPr>
          <w:rFonts w:ascii="Arial" w:hAnsi="Arial" w:cs="Arial"/>
          <w:b/>
        </w:rPr>
        <w:t xml:space="preserve"> or items left on the Memorial Vault will be </w:t>
      </w:r>
      <w:r w:rsidR="006A3E03">
        <w:rPr>
          <w:rFonts w:ascii="Arial" w:hAnsi="Arial" w:cs="Arial"/>
          <w:b/>
        </w:rPr>
        <w:t xml:space="preserve">removed.  Anything placed on the granite could damage the </w:t>
      </w:r>
      <w:r w:rsidR="00741231">
        <w:rPr>
          <w:rFonts w:ascii="Arial" w:hAnsi="Arial" w:cs="Arial"/>
          <w:b/>
        </w:rPr>
        <w:t xml:space="preserve">porous </w:t>
      </w:r>
      <w:r w:rsidR="006A3E03">
        <w:rPr>
          <w:rFonts w:ascii="Arial" w:hAnsi="Arial" w:cs="Arial"/>
          <w:b/>
        </w:rPr>
        <w:t>surface.</w:t>
      </w:r>
      <w:r w:rsidR="005B48EF">
        <w:rPr>
          <w:rFonts w:ascii="Arial" w:hAnsi="Arial" w:cs="Arial"/>
          <w:b/>
        </w:rPr>
        <w:t xml:space="preserve">  Non-biodegradable urns must be used in the Sanctums</w:t>
      </w:r>
    </w:p>
    <w:p w14:paraId="457FF674" w14:textId="591E9F73" w:rsidR="00741231" w:rsidRPr="00741231" w:rsidRDefault="00741231" w:rsidP="00741231">
      <w:pPr>
        <w:spacing w:after="0" w:line="240" w:lineRule="auto"/>
        <w:rPr>
          <w:rFonts w:ascii="Arial" w:hAnsi="Arial" w:cs="Arial"/>
          <w:b/>
          <w:sz w:val="14"/>
        </w:rPr>
      </w:pPr>
    </w:p>
    <w:p w14:paraId="06D7DA6B" w14:textId="2F33846B" w:rsidR="00741231" w:rsidRDefault="00741231" w:rsidP="007412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agree that at the end of the lease period, if no contact can be made with the family, </w:t>
      </w:r>
      <w:r w:rsidR="0085032D">
        <w:rPr>
          <w:rFonts w:ascii="Arial" w:hAnsi="Arial" w:cs="Arial"/>
          <w:b/>
        </w:rPr>
        <w:t xml:space="preserve">after 6 months, </w:t>
      </w:r>
      <w:r>
        <w:rPr>
          <w:rFonts w:ascii="Arial" w:hAnsi="Arial" w:cs="Arial"/>
          <w:b/>
        </w:rPr>
        <w:t xml:space="preserve">the cremated remains will be removed from the vault and </w:t>
      </w:r>
      <w:r w:rsidR="0085032D">
        <w:rPr>
          <w:rFonts w:ascii="Arial" w:hAnsi="Arial" w:cs="Arial"/>
          <w:b/>
        </w:rPr>
        <w:t>scattered</w:t>
      </w:r>
      <w:r>
        <w:rPr>
          <w:rFonts w:ascii="Arial" w:hAnsi="Arial" w:cs="Arial"/>
          <w:b/>
        </w:rPr>
        <w:t xml:space="preserve"> </w:t>
      </w:r>
      <w:r w:rsidR="0085032D">
        <w:rPr>
          <w:rFonts w:ascii="Arial" w:hAnsi="Arial" w:cs="Arial"/>
          <w:b/>
        </w:rPr>
        <w:t xml:space="preserve">in our dedicated area </w:t>
      </w:r>
      <w:r>
        <w:rPr>
          <w:rFonts w:ascii="Arial" w:hAnsi="Arial" w:cs="Arial"/>
          <w:b/>
        </w:rPr>
        <w:t>and</w:t>
      </w:r>
      <w:r w:rsidR="0085032D">
        <w:rPr>
          <w:rFonts w:ascii="Arial" w:hAnsi="Arial" w:cs="Arial"/>
          <w:b/>
        </w:rPr>
        <w:t xml:space="preserve"> the container disposed of.</w:t>
      </w:r>
    </w:p>
    <w:p w14:paraId="61EDF570" w14:textId="77777777" w:rsidR="00741231" w:rsidRPr="00A919B5" w:rsidRDefault="00741231" w:rsidP="007412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64"/>
        <w:gridCol w:w="4496"/>
      </w:tblGrid>
      <w:tr w:rsidR="00A919B5" w14:paraId="74B50BA5" w14:textId="77777777" w:rsidTr="00F57991">
        <w:tc>
          <w:tcPr>
            <w:tcW w:w="1696" w:type="dxa"/>
          </w:tcPr>
          <w:p w14:paraId="456FA903" w14:textId="1A10E9D8" w:rsidR="00A919B5" w:rsidRDefault="00A919B5" w:rsidP="00741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64" w:type="dxa"/>
          </w:tcPr>
          <w:p w14:paraId="0D412455" w14:textId="77777777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1D962E5D" w14:textId="24A29BD6" w:rsidR="00A919B5" w:rsidRDefault="00A919B5" w:rsidP="00741231">
            <w:pPr>
              <w:rPr>
                <w:rFonts w:ascii="Arial" w:hAnsi="Arial" w:cs="Arial"/>
                <w:b/>
              </w:rPr>
            </w:pPr>
          </w:p>
          <w:p w14:paraId="67B3B85F" w14:textId="645EA2BE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</w:tr>
      <w:tr w:rsidR="00A919B5" w14:paraId="2DAB9283" w14:textId="77777777" w:rsidTr="00F57991">
        <w:tc>
          <w:tcPr>
            <w:tcW w:w="1696" w:type="dxa"/>
          </w:tcPr>
          <w:p w14:paraId="608CB1CD" w14:textId="186919B9" w:rsidR="00A919B5" w:rsidRDefault="00A919B5" w:rsidP="00741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264" w:type="dxa"/>
          </w:tcPr>
          <w:p w14:paraId="14C5B357" w14:textId="77777777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57403535" w14:textId="171B7E37" w:rsidR="00A919B5" w:rsidRDefault="00A919B5" w:rsidP="00741231">
            <w:pPr>
              <w:rPr>
                <w:rFonts w:ascii="Arial" w:hAnsi="Arial" w:cs="Arial"/>
                <w:b/>
              </w:rPr>
            </w:pPr>
          </w:p>
          <w:p w14:paraId="7AACAD80" w14:textId="77777777" w:rsidR="00A919B5" w:rsidRDefault="00A919B5" w:rsidP="00741231">
            <w:pPr>
              <w:rPr>
                <w:rFonts w:ascii="Arial" w:hAnsi="Arial" w:cs="Arial"/>
                <w:b/>
              </w:rPr>
            </w:pPr>
          </w:p>
          <w:p w14:paraId="108DDEDE" w14:textId="554607F9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</w:tr>
      <w:tr w:rsidR="00A919B5" w14:paraId="7C85DB05" w14:textId="77777777" w:rsidTr="00F57991">
        <w:tc>
          <w:tcPr>
            <w:tcW w:w="1696" w:type="dxa"/>
          </w:tcPr>
          <w:p w14:paraId="71A05DFB" w14:textId="40B8229B" w:rsidR="00A919B5" w:rsidRDefault="00A919B5" w:rsidP="00741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4264" w:type="dxa"/>
          </w:tcPr>
          <w:p w14:paraId="15AD38C1" w14:textId="77777777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1C60FD12" w14:textId="7F7DBC49" w:rsidR="00A919B5" w:rsidRDefault="00A919B5" w:rsidP="00741231">
            <w:pPr>
              <w:rPr>
                <w:rFonts w:ascii="Arial" w:hAnsi="Arial" w:cs="Arial"/>
                <w:b/>
              </w:rPr>
            </w:pPr>
          </w:p>
          <w:p w14:paraId="30425A10" w14:textId="4D8903BB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</w:tr>
      <w:tr w:rsidR="00A919B5" w14:paraId="27B64DA9" w14:textId="77777777" w:rsidTr="00F57991">
        <w:tc>
          <w:tcPr>
            <w:tcW w:w="1696" w:type="dxa"/>
          </w:tcPr>
          <w:p w14:paraId="4DE63E3F" w14:textId="41967B95" w:rsidR="00A919B5" w:rsidRDefault="00A919B5" w:rsidP="00741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264" w:type="dxa"/>
          </w:tcPr>
          <w:p w14:paraId="5726A2AA" w14:textId="77777777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474E1B57" w14:textId="3166FDE2" w:rsidR="00A919B5" w:rsidRDefault="00A919B5" w:rsidP="00741231">
            <w:pPr>
              <w:rPr>
                <w:rFonts w:ascii="Arial" w:hAnsi="Arial" w:cs="Arial"/>
                <w:b/>
              </w:rPr>
            </w:pPr>
          </w:p>
          <w:p w14:paraId="14EEC989" w14:textId="67190E7F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</w:tr>
      <w:tr w:rsidR="00A919B5" w14:paraId="3CAEADC7" w14:textId="77777777" w:rsidTr="00F57991">
        <w:tc>
          <w:tcPr>
            <w:tcW w:w="1696" w:type="dxa"/>
          </w:tcPr>
          <w:p w14:paraId="62CE8D4B" w14:textId="77777777" w:rsidR="00A919B5" w:rsidRDefault="00A919B5" w:rsidP="00741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2DBA01DC" w14:textId="0C0CD185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  <w:tc>
          <w:tcPr>
            <w:tcW w:w="4264" w:type="dxa"/>
          </w:tcPr>
          <w:p w14:paraId="791D5A94" w14:textId="77777777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53E61489" w14:textId="003B2C41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</w:tr>
      <w:tr w:rsidR="00A919B5" w14:paraId="787000CE" w14:textId="77777777" w:rsidTr="00F57991">
        <w:tc>
          <w:tcPr>
            <w:tcW w:w="1696" w:type="dxa"/>
          </w:tcPr>
          <w:p w14:paraId="171F5983" w14:textId="74980D5C" w:rsidR="00A919B5" w:rsidRDefault="00A919B5" w:rsidP="00741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264" w:type="dxa"/>
          </w:tcPr>
          <w:p w14:paraId="18B21267" w14:textId="77777777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5EFB3B26" w14:textId="7628DCF8" w:rsidR="00A919B5" w:rsidRDefault="00A919B5" w:rsidP="00741231">
            <w:pPr>
              <w:rPr>
                <w:rFonts w:ascii="Arial" w:hAnsi="Arial" w:cs="Arial"/>
                <w:b/>
              </w:rPr>
            </w:pPr>
          </w:p>
          <w:p w14:paraId="28B9BC0D" w14:textId="4FD950BD" w:rsidR="00A919B5" w:rsidRDefault="00A919B5" w:rsidP="00741231">
            <w:pPr>
              <w:rPr>
                <w:rFonts w:ascii="Arial" w:hAnsi="Arial" w:cs="Arial"/>
                <w:b/>
              </w:rPr>
            </w:pPr>
          </w:p>
        </w:tc>
      </w:tr>
      <w:tr w:rsidR="00F57991" w14:paraId="32780E39" w14:textId="77777777" w:rsidTr="00F57991">
        <w:tc>
          <w:tcPr>
            <w:tcW w:w="1696" w:type="dxa"/>
          </w:tcPr>
          <w:p w14:paraId="40334C91" w14:textId="130FA3E2" w:rsidR="00F57991" w:rsidRDefault="00F57991" w:rsidP="00741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Vault number</w:t>
            </w:r>
          </w:p>
          <w:p w14:paraId="7F2C5103" w14:textId="6C136C6C" w:rsidR="00F57991" w:rsidRDefault="00F57991" w:rsidP="00741231">
            <w:pPr>
              <w:rPr>
                <w:rFonts w:ascii="Arial" w:hAnsi="Arial" w:cs="Arial"/>
                <w:b/>
              </w:rPr>
            </w:pPr>
          </w:p>
        </w:tc>
        <w:tc>
          <w:tcPr>
            <w:tcW w:w="4264" w:type="dxa"/>
          </w:tcPr>
          <w:p w14:paraId="622CD859" w14:textId="77777777" w:rsidR="00F57991" w:rsidRDefault="00F57991" w:rsidP="00741231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</w:tcPr>
          <w:p w14:paraId="6D74BCB3" w14:textId="77777777" w:rsidR="00F57991" w:rsidRDefault="00F57991" w:rsidP="00741231">
            <w:pPr>
              <w:rPr>
                <w:rFonts w:ascii="Arial" w:hAnsi="Arial" w:cs="Arial"/>
                <w:b/>
              </w:rPr>
            </w:pPr>
          </w:p>
        </w:tc>
      </w:tr>
    </w:tbl>
    <w:p w14:paraId="235EDD0B" w14:textId="77777777" w:rsidR="003200B9" w:rsidRPr="00F57991" w:rsidRDefault="003200B9" w:rsidP="00741231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7FE16907" w14:textId="2B92807B" w:rsidR="006A7944" w:rsidRDefault="003200B9" w:rsidP="006A7944">
      <w:pPr>
        <w:spacing w:after="0" w:line="240" w:lineRule="auto"/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to the cemetery clerk at Fleet Town Council, The Harlington, 236 Fleet Road, Fleet GU51 4BY.  01252 625246  </w:t>
      </w:r>
      <w:hyperlink r:id="rId12" w:history="1">
        <w:r w:rsidR="000675DD" w:rsidRPr="00163FEF">
          <w:rPr>
            <w:rStyle w:val="Hyperlink"/>
            <w:rFonts w:ascii="Arial" w:hAnsi="Arial" w:cs="Arial"/>
            <w:b/>
          </w:rPr>
          <w:t>cemetery.clerk@fleet-tc.gov.uk</w:t>
        </w:r>
      </w:hyperlink>
    </w:p>
    <w:p w14:paraId="2E57C18E" w14:textId="77777777" w:rsidR="006A7944" w:rsidRDefault="006A7944" w:rsidP="006A7944">
      <w:pPr>
        <w:spacing w:after="0" w:line="240" w:lineRule="auto"/>
        <w:rPr>
          <w:rStyle w:val="Hyperlink"/>
          <w:rFonts w:ascii="Arial" w:hAnsi="Arial" w:cs="Arial"/>
          <w:b/>
        </w:rPr>
      </w:pPr>
    </w:p>
    <w:p w14:paraId="0ADC242D" w14:textId="77A93A60" w:rsidR="001A7F14" w:rsidRPr="006A7944" w:rsidRDefault="006A7944" w:rsidP="006A7944">
      <w:pPr>
        <w:tabs>
          <w:tab w:val="left" w:pos="8222"/>
        </w:tabs>
        <w:spacing w:line="240" w:lineRule="auto"/>
        <w:rPr>
          <w:rFonts w:ascii="Arial" w:hAnsi="Arial" w:cs="Arial"/>
        </w:rPr>
      </w:pPr>
      <w:r w:rsidRPr="006A7944">
        <w:rPr>
          <w:rFonts w:ascii="Arial" w:hAnsi="Arial" w:cs="Arial"/>
        </w:rPr>
        <w:t>HSBC Bank, Account name Fleet Town Council, sort code 40-21-27, account number 61539272.  Please put your name or memorial number if known as referenc</w:t>
      </w:r>
      <w:r>
        <w:rPr>
          <w:rFonts w:ascii="Arial" w:hAnsi="Arial" w:cs="Arial"/>
        </w:rPr>
        <w:t>e</w:t>
      </w:r>
    </w:p>
    <w:sectPr w:rsidR="001A7F14" w:rsidRPr="006A7944" w:rsidSect="00257E69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14"/>
    <w:rsid w:val="00043DB7"/>
    <w:rsid w:val="00062DE7"/>
    <w:rsid w:val="000675DD"/>
    <w:rsid w:val="00161DA2"/>
    <w:rsid w:val="001A7F14"/>
    <w:rsid w:val="00257E69"/>
    <w:rsid w:val="002B0C07"/>
    <w:rsid w:val="002E4B8C"/>
    <w:rsid w:val="003200B9"/>
    <w:rsid w:val="004515B4"/>
    <w:rsid w:val="00563881"/>
    <w:rsid w:val="005658A6"/>
    <w:rsid w:val="005A4CDB"/>
    <w:rsid w:val="005B48EF"/>
    <w:rsid w:val="005C647A"/>
    <w:rsid w:val="00634148"/>
    <w:rsid w:val="006A3E03"/>
    <w:rsid w:val="006A7944"/>
    <w:rsid w:val="00741231"/>
    <w:rsid w:val="0085032D"/>
    <w:rsid w:val="00852330"/>
    <w:rsid w:val="00871BEE"/>
    <w:rsid w:val="009D63B7"/>
    <w:rsid w:val="00A50869"/>
    <w:rsid w:val="00A63F94"/>
    <w:rsid w:val="00A804D8"/>
    <w:rsid w:val="00A919B5"/>
    <w:rsid w:val="00AA46B1"/>
    <w:rsid w:val="00AC76D5"/>
    <w:rsid w:val="00C468E8"/>
    <w:rsid w:val="00D9403C"/>
    <w:rsid w:val="00DC2CFF"/>
    <w:rsid w:val="00F27134"/>
    <w:rsid w:val="00F57991"/>
    <w:rsid w:val="00F6374B"/>
    <w:rsid w:val="00F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38DF2"/>
  <w15:chartTrackingRefBased/>
  <w15:docId w15:val="{BE44AD7E-86D3-46DB-8EB4-0ADE0D8F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75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5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cemetery.clerk@fleet-tc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BBCA-F422-4386-B96B-E9EE5BDF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Taylor</dc:creator>
  <cp:keywords/>
  <dc:description/>
  <cp:lastModifiedBy>TAYLOR, Sian (SOUTHERN HEALTH NHS FOUNDATION TRUST)</cp:lastModifiedBy>
  <cp:revision>26</cp:revision>
  <cp:lastPrinted>2019-03-26T07:06:00Z</cp:lastPrinted>
  <dcterms:created xsi:type="dcterms:W3CDTF">2018-12-10T16:17:00Z</dcterms:created>
  <dcterms:modified xsi:type="dcterms:W3CDTF">2021-04-24T09:33:00Z</dcterms:modified>
</cp:coreProperties>
</file>